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6CB7" w14:textId="627379EF" w:rsidR="00892363" w:rsidRPr="00892363" w:rsidRDefault="00E33A20" w:rsidP="00892363">
      <w:pPr>
        <w:autoSpaceDE w:val="0"/>
        <w:autoSpaceDN w:val="0"/>
        <w:adjustRightInd w:val="0"/>
        <w:spacing w:line="360" w:lineRule="auto"/>
        <w:ind w:right="-20"/>
        <w:rPr>
          <w:rFonts w:ascii="標楷體" w:eastAsia="標楷體" w:hAnsi="標楷體" w:cs="Adobe ･鬧ｺ Std R"/>
          <w:b/>
          <w:kern w:val="0"/>
          <w:sz w:val="36"/>
          <w:szCs w:val="36"/>
        </w:rPr>
      </w:pPr>
      <w:bookmarkStart w:id="0" w:name="_Hlk15394432"/>
      <w:bookmarkStart w:id="1" w:name="_Toc430348917"/>
      <w:bookmarkStart w:id="2" w:name="_Toc333392929"/>
      <w:bookmarkStart w:id="3" w:name="_Toc333394550"/>
      <w:r>
        <w:rPr>
          <w:rFonts w:ascii="新細明體" w:cs="Adobe ･鬧ｺ Std R" w:hint="eastAsia"/>
          <w:b/>
          <w:kern w:val="0"/>
          <w:sz w:val="36"/>
          <w:szCs w:val="36"/>
        </w:rPr>
        <w:t xml:space="preserve">        </w:t>
      </w:r>
      <w:r w:rsidR="00892363" w:rsidRPr="00892363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北醫校友</w:t>
      </w:r>
      <w:r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會教育</w:t>
      </w:r>
      <w:proofErr w:type="gramStart"/>
      <w:r w:rsidR="00601B6B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基金會火罐</w:t>
      </w:r>
      <w:r w:rsidR="00BB7D4C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實用</w:t>
      </w:r>
      <w:proofErr w:type="gramEnd"/>
      <w:r w:rsidRPr="00E33A20">
        <w:rPr>
          <w:rFonts w:ascii="標楷體" w:eastAsia="標楷體" w:hAnsi="標楷體" w:cs="Adobe ･鬧ｺ Std R" w:hint="eastAsia"/>
          <w:b/>
          <w:bCs/>
          <w:kern w:val="0"/>
          <w:sz w:val="36"/>
          <w:szCs w:val="36"/>
        </w:rPr>
        <w:t>精華班</w:t>
      </w:r>
    </w:p>
    <w:bookmarkEnd w:id="0"/>
    <w:p w14:paraId="32636ED7" w14:textId="3A4E9859" w:rsidR="001C2096" w:rsidRPr="00B43068" w:rsidRDefault="00892363" w:rsidP="00BB1DC3">
      <w:pPr>
        <w:snapToGrid w:val="0"/>
        <w:jc w:val="center"/>
        <w:outlineLvl w:val="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="00C075FB" w:rsidRPr="00B43068">
        <w:rPr>
          <w:rFonts w:eastAsia="標楷體" w:hint="eastAsia"/>
          <w:color w:val="000000"/>
          <w:sz w:val="36"/>
          <w:szCs w:val="36"/>
        </w:rPr>
        <w:t>第</w:t>
      </w:r>
      <w:r w:rsidR="00F2728B">
        <w:rPr>
          <w:rFonts w:eastAsia="標楷體" w:hint="eastAsia"/>
          <w:color w:val="000000"/>
          <w:sz w:val="36"/>
          <w:szCs w:val="36"/>
        </w:rPr>
        <w:t>4</w:t>
      </w:r>
      <w:r w:rsidR="00C075FB" w:rsidRPr="00B43068">
        <w:rPr>
          <w:rFonts w:eastAsia="標楷體" w:hint="eastAsia"/>
          <w:color w:val="000000"/>
          <w:sz w:val="36"/>
          <w:szCs w:val="36"/>
        </w:rPr>
        <w:t>期</w:t>
      </w:r>
      <w:bookmarkEnd w:id="1"/>
      <w:r w:rsidR="0093342F">
        <w:rPr>
          <w:rFonts w:eastAsia="標楷體" w:hint="eastAsia"/>
          <w:color w:val="000000"/>
          <w:sz w:val="36"/>
          <w:szCs w:val="36"/>
        </w:rPr>
        <w:t>(</w:t>
      </w:r>
      <w:r w:rsidR="00BD059F">
        <w:rPr>
          <w:rFonts w:eastAsia="標楷體" w:hint="eastAsia"/>
          <w:color w:val="000000"/>
          <w:sz w:val="36"/>
          <w:szCs w:val="36"/>
        </w:rPr>
        <w:t>2023</w:t>
      </w:r>
      <w:bookmarkStart w:id="4" w:name="_GoBack"/>
      <w:bookmarkEnd w:id="4"/>
      <w:r w:rsidR="0093342F">
        <w:rPr>
          <w:rFonts w:eastAsia="標楷體" w:hint="eastAsia"/>
          <w:color w:val="000000"/>
          <w:sz w:val="36"/>
          <w:szCs w:val="36"/>
        </w:rPr>
        <w:t>年</w:t>
      </w:r>
      <w:r w:rsidR="0093342F">
        <w:rPr>
          <w:rFonts w:eastAsia="標楷體" w:hint="eastAsia"/>
          <w:color w:val="000000"/>
          <w:sz w:val="36"/>
          <w:szCs w:val="36"/>
        </w:rPr>
        <w:t>)</w:t>
      </w:r>
    </w:p>
    <w:tbl>
      <w:tblPr>
        <w:tblStyle w:val="ab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1559"/>
        <w:gridCol w:w="567"/>
        <w:gridCol w:w="5494"/>
      </w:tblGrid>
      <w:tr w:rsidR="00062007" w:rsidRPr="00B43068" w14:paraId="7803627B" w14:textId="77777777" w:rsidTr="00F1063E">
        <w:tc>
          <w:tcPr>
            <w:tcW w:w="1276" w:type="dxa"/>
            <w:vAlign w:val="center"/>
          </w:tcPr>
          <w:p w14:paraId="2B9FF716" w14:textId="77777777" w:rsidR="00062007" w:rsidRPr="001B661D" w:rsidRDefault="00C075FB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8471" w:type="dxa"/>
            <w:gridSpan w:val="5"/>
          </w:tcPr>
          <w:p w14:paraId="32D6DDAF" w14:textId="190409D5" w:rsidR="00062007" w:rsidRPr="001B661D" w:rsidRDefault="00E33A20" w:rsidP="0005002F">
            <w:pPr>
              <w:snapToGrid w:val="0"/>
              <w:spacing w:beforeLines="20" w:before="72" w:afterLines="20" w:after="72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財團法人</w:t>
            </w:r>
            <w:proofErr w:type="gramStart"/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北醫學大學校友會教育基金會</w:t>
            </w:r>
          </w:p>
        </w:tc>
      </w:tr>
      <w:tr w:rsidR="00062007" w:rsidRPr="00B43068" w14:paraId="7CF719F6" w14:textId="77777777" w:rsidTr="00F1063E">
        <w:tc>
          <w:tcPr>
            <w:tcW w:w="1276" w:type="dxa"/>
            <w:vAlign w:val="center"/>
          </w:tcPr>
          <w:p w14:paraId="34E5F5B5" w14:textId="77777777" w:rsidR="00062007" w:rsidRPr="001B661D" w:rsidRDefault="00B27E7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課程期別</w:t>
            </w:r>
          </w:p>
        </w:tc>
        <w:tc>
          <w:tcPr>
            <w:tcW w:w="8471" w:type="dxa"/>
            <w:gridSpan w:val="5"/>
          </w:tcPr>
          <w:p w14:paraId="750FDF51" w14:textId="51E96848" w:rsidR="00062007" w:rsidRPr="00BB7D4C" w:rsidRDefault="00601B6B" w:rsidP="007824BF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標楷體" w:eastAsia="標楷體" w:hAnsi="標楷體" w:cs="Adobe ･鬧ｺ Std R"/>
                <w:b/>
                <w:kern w:val="0"/>
              </w:rPr>
            </w:pPr>
            <w:r>
              <w:rPr>
                <w:rFonts w:ascii="標楷體" w:eastAsia="標楷體" w:hAnsi="標楷體" w:cs="Adobe ･鬧ｺ Std R" w:hint="eastAsia"/>
                <w:b/>
                <w:kern w:val="0"/>
              </w:rPr>
              <w:t>北醫校友會教育</w:t>
            </w:r>
            <w:proofErr w:type="gramStart"/>
            <w:r>
              <w:rPr>
                <w:rFonts w:ascii="標楷體" w:eastAsia="標楷體" w:hAnsi="標楷體" w:cs="Adobe ･鬧ｺ Std R" w:hint="eastAsia"/>
                <w:b/>
                <w:kern w:val="0"/>
              </w:rPr>
              <w:t>基金會</w:t>
            </w:r>
            <w:r w:rsidRPr="00601B6B">
              <w:rPr>
                <w:rFonts w:ascii="標楷體" w:eastAsia="標楷體" w:hAnsi="標楷體" w:cs="Adobe ･鬧ｺ Std R" w:hint="eastAsia"/>
                <w:b/>
                <w:kern w:val="0"/>
              </w:rPr>
              <w:t>火罐</w:t>
            </w:r>
            <w:r w:rsidR="00BB7D4C" w:rsidRPr="00BB7D4C">
              <w:rPr>
                <w:rFonts w:ascii="標楷體" w:eastAsia="標楷體" w:hAnsi="標楷體" w:cs="Adobe ･鬧ｺ Std R" w:hint="eastAsia"/>
                <w:b/>
                <w:kern w:val="0"/>
              </w:rPr>
              <w:t>實用</w:t>
            </w:r>
            <w:proofErr w:type="gramEnd"/>
            <w:r w:rsidR="00BB7D4C" w:rsidRPr="00BB7D4C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精華班</w:t>
            </w:r>
            <w:r w:rsidR="00BB7D4C" w:rsidRPr="001B661D">
              <w:rPr>
                <w:rFonts w:eastAsia="標楷體" w:hint="eastAsia"/>
                <w:b/>
                <w:bCs/>
                <w:color w:val="000000"/>
              </w:rPr>
              <w:t>第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4</w:t>
            </w:r>
            <w:r w:rsidR="00BB7D4C" w:rsidRPr="001B661D">
              <w:rPr>
                <w:rFonts w:eastAsia="標楷體" w:hint="eastAsia"/>
                <w:b/>
                <w:bCs/>
                <w:color w:val="000000"/>
              </w:rPr>
              <w:t>期</w:t>
            </w:r>
          </w:p>
        </w:tc>
      </w:tr>
      <w:tr w:rsidR="00062007" w:rsidRPr="00B43068" w14:paraId="6F108620" w14:textId="77777777" w:rsidTr="00F1063E">
        <w:tc>
          <w:tcPr>
            <w:tcW w:w="1276" w:type="dxa"/>
            <w:vAlign w:val="center"/>
          </w:tcPr>
          <w:p w14:paraId="2EABF62B" w14:textId="77777777" w:rsidR="00062007" w:rsidRPr="001B661D" w:rsidRDefault="00C56AD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8471" w:type="dxa"/>
            <w:gridSpan w:val="5"/>
          </w:tcPr>
          <w:p w14:paraId="160F9695" w14:textId="12C4C529" w:rsidR="00062007" w:rsidRPr="001B661D" w:rsidRDefault="00B27E77" w:rsidP="00C56AD7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莊敬路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: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 xml:space="preserve"> (0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2)8786-1893,  0960-200</w:t>
            </w:r>
            <w:r w:rsidR="00CA791C">
              <w:rPr>
                <w:rFonts w:eastAsia="標楷體"/>
                <w:b/>
                <w:bCs/>
                <w:color w:val="000000"/>
              </w:rPr>
              <w:softHyphen/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225</w:t>
            </w:r>
          </w:p>
        </w:tc>
      </w:tr>
      <w:tr w:rsidR="00C075FB" w:rsidRPr="00B43068" w14:paraId="181F0CB8" w14:textId="77777777" w:rsidTr="00F1063E">
        <w:tc>
          <w:tcPr>
            <w:tcW w:w="1276" w:type="dxa"/>
            <w:vAlign w:val="center"/>
          </w:tcPr>
          <w:p w14:paraId="67F67C13" w14:textId="77777777" w:rsidR="00C075FB" w:rsidRPr="001B661D" w:rsidRDefault="00C075FB" w:rsidP="0017225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報名方式</w:t>
            </w:r>
          </w:p>
        </w:tc>
        <w:tc>
          <w:tcPr>
            <w:tcW w:w="8471" w:type="dxa"/>
            <w:gridSpan w:val="5"/>
          </w:tcPr>
          <w:p w14:paraId="7602C7E1" w14:textId="77777777" w:rsidR="00C075FB" w:rsidRPr="001B661D" w:rsidRDefault="00C075FB" w:rsidP="00A67FB6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線上報名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請填入網址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hyperlink r:id="rId9" w:history="1">
              <w:r w:rsidR="004B658C" w:rsidRPr="001B661D">
                <w:rPr>
                  <w:rStyle w:val="a7"/>
                  <w:rFonts w:eastAsia="標楷體"/>
                  <w:b/>
                  <w:bCs/>
                </w:rPr>
                <w:t>www.tmuaf.org.tw</w:t>
              </w:r>
            </w:hyperlink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或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e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mail:tmualf@gmail.com</w:t>
            </w:r>
          </w:p>
          <w:p w14:paraId="63BB00EA" w14:textId="77777777" w:rsidR="00C075FB" w:rsidRPr="001B661D" w:rsidRDefault="00C075FB" w:rsidP="00A67FB6">
            <w:pPr>
              <w:snapToGrid w:val="0"/>
              <w:spacing w:afterLines="20" w:after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可</w:t>
            </w:r>
            <w:r w:rsidR="0005002F" w:rsidRPr="001B661D">
              <w:rPr>
                <w:rFonts w:eastAsia="標楷體" w:hint="eastAsia"/>
                <w:b/>
                <w:bCs/>
                <w:color w:val="000000"/>
              </w:rPr>
              <w:t>於上課地點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現場報名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  <w:tr w:rsidR="00B27E77" w:rsidRPr="00B43068" w14:paraId="15AE7B85" w14:textId="77777777" w:rsidTr="00BB7D4C">
        <w:trPr>
          <w:trHeight w:val="1044"/>
        </w:trPr>
        <w:tc>
          <w:tcPr>
            <w:tcW w:w="1276" w:type="dxa"/>
            <w:vAlign w:val="center"/>
          </w:tcPr>
          <w:p w14:paraId="7A379E0C" w14:textId="77777777" w:rsidR="00B27E77" w:rsidRPr="001B661D" w:rsidRDefault="00B27E77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上課地點</w:t>
            </w:r>
          </w:p>
        </w:tc>
        <w:tc>
          <w:tcPr>
            <w:tcW w:w="8471" w:type="dxa"/>
            <w:gridSpan w:val="5"/>
          </w:tcPr>
          <w:p w14:paraId="6A7DDC50" w14:textId="77777777" w:rsidR="00BB7D4C" w:rsidRDefault="00BB7D4C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</w:p>
          <w:p w14:paraId="05D9F591" w14:textId="3C26E589" w:rsidR="00BB7D4C" w:rsidRPr="00BB7D4C" w:rsidRDefault="00C56AD7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台北市信義區莊敬路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</w:p>
        </w:tc>
      </w:tr>
      <w:tr w:rsidR="00062007" w:rsidRPr="00852DEC" w14:paraId="68808E6B" w14:textId="77777777" w:rsidTr="00F1063E">
        <w:tc>
          <w:tcPr>
            <w:tcW w:w="1276" w:type="dxa"/>
            <w:vAlign w:val="center"/>
          </w:tcPr>
          <w:p w14:paraId="61C54780" w14:textId="72EC948E" w:rsidR="00062007" w:rsidRPr="001B661D" w:rsidRDefault="00C075FB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B7D4C">
              <w:rPr>
                <w:rFonts w:eastAsia="標楷體" w:hint="eastAsia"/>
                <w:b/>
                <w:bCs/>
                <w:color w:val="000000"/>
              </w:rPr>
              <w:t>目的</w:t>
            </w:r>
          </w:p>
        </w:tc>
        <w:tc>
          <w:tcPr>
            <w:tcW w:w="8471" w:type="dxa"/>
            <w:gridSpan w:val="5"/>
          </w:tcPr>
          <w:p w14:paraId="2BE48C45" w14:textId="18D11F8E" w:rsidR="001D71F3" w:rsidRPr="00852DEC" w:rsidRDefault="00852DEC" w:rsidP="001D71F3">
            <w:pPr>
              <w:pStyle w:val="divclass1rtcscls1ssn3rIdNormal"/>
              <w:spacing w:line="450" w:lineRule="atLeast"/>
              <w:rPr>
                <w:rStyle w:val="divclass1rtcscls1ssn6rIdDefaultParagraphFont"/>
                <w:rFonts w:ascii="標楷體" w:eastAsia="標楷體" w:hAnsi="標楷體" w:cs="SimSun"/>
                <w:b/>
                <w:bCs/>
                <w:color w:val="000000"/>
                <w:sz w:val="22"/>
                <w:szCs w:val="22"/>
              </w:rPr>
            </w:pPr>
            <w:r w:rsidRPr="00852DEC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1.</w:t>
            </w:r>
            <w:r w:rsidR="00F716FF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拔火罐</w:t>
            </w:r>
            <w:proofErr w:type="gramStart"/>
            <w:r w:rsidR="00F716FF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与</w:t>
            </w:r>
            <w:proofErr w:type="gramEnd"/>
            <w:r w:rsidR="00F716FF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针灸一样，也是一种物理療法，而且拔火罐是物理疗法中最优秀的療</w:t>
            </w:r>
            <w:r w:rsidR="001D71F3" w:rsidRPr="00852DEC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法之一。</w:t>
            </w:r>
          </w:p>
          <w:p w14:paraId="5E6426F8" w14:textId="03D5BBA4" w:rsidR="00B14FA9" w:rsidRPr="00852DEC" w:rsidRDefault="00852DEC" w:rsidP="00852DEC">
            <w:pPr>
              <w:pStyle w:val="divclass3rtcscls3ssn3rIdNormal"/>
              <w:spacing w:line="450" w:lineRule="atLeast"/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</w:pPr>
            <w:r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2.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中醫認為拔罐可以開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泄</w:t>
            </w:r>
            <w:proofErr w:type="gramStart"/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腠</w:t>
            </w:r>
            <w:proofErr w:type="gramEnd"/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理、扶正祛邪。疾病是由致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病因素引起</w:t>
            </w:r>
            <w:proofErr w:type="gramStart"/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机体</w:t>
            </w:r>
            <w:proofErr w:type="gramEnd"/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阴阳的偏盛偏衰，人体氣机升降失常，脏腑氣血功能紊乱所致。當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人</w:t>
            </w:r>
            <w:proofErr w:type="gramStart"/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体</w:t>
            </w:r>
            <w:proofErr w:type="gramEnd"/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受到风、寒、暑、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湿、燥、火、毒、外伤的侵袭或内伤情志后，即可导致脏腑功能失调，產生病理產物，如淤血、</w:t>
            </w:r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氣郁、痰涎、宿食、水浊、邪火等，這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些病理產物又是致病因子，通过经络和腧穴走窜机体，逆乱</w:t>
            </w:r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氣机，滞留脏腑；</w:t>
            </w:r>
            <w:proofErr w:type="gramStart"/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淤阻經</w:t>
            </w:r>
            <w:proofErr w:type="gramEnd"/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脉，最终導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致种种病症。拔罐產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生的真空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负压有一种较强的吸拔之力，其吸拔力作用在经络穴位上，可将毛孔吸開並使皮肤充血，使体内的病理產物从皮膚毛孔中吸出体外，從而使经络氣血得以疏通，使脏腑功能得以调整，达到防治疾病的目的。中醫認為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拔罐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可以疏通经络，调整氣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血。经络有</w:t>
            </w:r>
            <w:r w:rsidRPr="00852DEC">
              <w:rPr>
                <w:rStyle w:val="divclass5rtcscls5r9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“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行氣血，营阴阳，儒筋骨，利關節</w:t>
            </w:r>
            <w:r w:rsidRPr="00852DEC">
              <w:rPr>
                <w:rStyle w:val="divclass5rtcscls5r9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”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的生理功能，如经络不通则经氣不畅，经血滞行，可出现皮、肉、筋、脉及關節失</w:t>
            </w:r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養而萎缩、不利，或血脉不荣、六腑不運等。通过拔罐对皮膚、毛孔、经络、穴位的吸拔作用，可以引導营養之氣始行输布，鼓動经脉氣血，儒養脏腑组織器官，温煦皮毛，同时使虚衰的脏腑机能得以振奮，畅通经络，调整机体的阴阳平衡，使氣血得以调整，從而達到健身祛病療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疾的目的。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3.</w:t>
            </w:r>
            <w:r w:rsidR="00B14FA9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）強調以臨床訓練為主，上課為輔。</w:t>
            </w:r>
          </w:p>
          <w:p w14:paraId="1AC090D2" w14:textId="2394EDD1" w:rsidR="0005002F" w:rsidRPr="00852DEC" w:rsidRDefault="003836C4" w:rsidP="00852DEC">
            <w:pPr>
              <w:snapToGrid w:val="0"/>
              <w:spacing w:line="320" w:lineRule="exact"/>
              <w:ind w:left="661" w:hangingChars="300" w:hanging="661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                                            執行長 楊一木醫師</w:t>
            </w:r>
          </w:p>
        </w:tc>
      </w:tr>
      <w:tr w:rsidR="007601F4" w:rsidRPr="00852DEC" w14:paraId="2BCE6C8B" w14:textId="77777777" w:rsidTr="00C14519">
        <w:trPr>
          <w:trHeight w:val="471"/>
        </w:trPr>
        <w:tc>
          <w:tcPr>
            <w:tcW w:w="9747" w:type="dxa"/>
            <w:gridSpan w:val="6"/>
            <w:vAlign w:val="center"/>
          </w:tcPr>
          <w:p w14:paraId="26E49FAD" w14:textId="08DBF3B6" w:rsidR="007601F4" w:rsidRPr="00852DEC" w:rsidRDefault="007601F4" w:rsidP="00852DEC">
            <w:pPr>
              <w:snapToGrid w:val="0"/>
              <w:spacing w:beforeLines="20" w:before="72" w:afterLines="20" w:after="72" w:line="280" w:lineRule="exact"/>
              <w:ind w:left="661" w:hangingChars="300" w:hanging="661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課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程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="003E6A84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內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="003E6A84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容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及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時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數</w:t>
            </w:r>
          </w:p>
        </w:tc>
      </w:tr>
      <w:tr w:rsidR="007601F4" w:rsidRPr="00B43068" w14:paraId="5AEB0256" w14:textId="77777777" w:rsidTr="00F753EF">
        <w:trPr>
          <w:trHeight w:val="471"/>
        </w:trPr>
        <w:tc>
          <w:tcPr>
            <w:tcW w:w="2127" w:type="dxa"/>
            <w:gridSpan w:val="3"/>
            <w:vAlign w:val="center"/>
          </w:tcPr>
          <w:p w14:paraId="2926C8EB" w14:textId="5E2E5FD4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</w:rPr>
              <w:t>日</w:t>
            </w:r>
            <w:r w:rsidR="00C14519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1559" w:type="dxa"/>
          </w:tcPr>
          <w:p w14:paraId="4FF6B098" w14:textId="2F1F309F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</w:t>
            </w:r>
            <w:r w:rsidR="008E3156">
              <w:rPr>
                <w:rFonts w:eastAsia="標楷體" w:hint="eastAsia"/>
                <w:b/>
                <w:bCs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</w:rPr>
              <w:t>間</w:t>
            </w:r>
          </w:p>
        </w:tc>
        <w:tc>
          <w:tcPr>
            <w:tcW w:w="567" w:type="dxa"/>
          </w:tcPr>
          <w:p w14:paraId="45E18D29" w14:textId="77777777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5494" w:type="dxa"/>
          </w:tcPr>
          <w:p w14:paraId="78F144D8" w14:textId="328CFDE5" w:rsidR="007601F4" w:rsidRPr="001B661D" w:rsidRDefault="003E6A84" w:rsidP="003E6A84">
            <w:pPr>
              <w:snapToGrid w:val="0"/>
              <w:spacing w:beforeLines="20" w:before="72" w:afterLines="20" w:after="72" w:line="280" w:lineRule="exact"/>
              <w:ind w:leftChars="275" w:left="660" w:firstLineChars="300" w:firstLine="721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課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C14519">
              <w:rPr>
                <w:rFonts w:eastAsia="標楷體" w:hint="eastAsia"/>
                <w:b/>
                <w:bCs/>
              </w:rPr>
              <w:t xml:space="preserve"> </w:t>
            </w:r>
            <w:r w:rsidR="007601F4" w:rsidRPr="001B661D">
              <w:rPr>
                <w:rFonts w:eastAsia="標楷體" w:hint="eastAsia"/>
                <w:b/>
                <w:bCs/>
              </w:rPr>
              <w:t>容</w:t>
            </w:r>
          </w:p>
        </w:tc>
      </w:tr>
      <w:tr w:rsidR="00FD1631" w:rsidRPr="00B43068" w14:paraId="67266C00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04C57E6E" w14:textId="1C4BD62E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 xml:space="preserve">　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2728B">
              <w:rPr>
                <w:rFonts w:eastAsia="標楷體" w:hint="eastAsia"/>
                <w:b/>
                <w:bCs/>
              </w:rPr>
              <w:t>07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23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652080"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278FE5A1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66916A5" w14:textId="77777777" w:rsidR="00FD1631" w:rsidRPr="001B661D" w:rsidRDefault="00FD1631" w:rsidP="00C14519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AFC5833" w14:textId="1ECD432E" w:rsidR="00852DEC" w:rsidRDefault="00852DEC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52DEC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拔罐的演變：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  <w:p w14:paraId="2EADD4FA" w14:textId="5DD0655B" w:rsidR="00852DEC" w:rsidRPr="00852DEC" w:rsidRDefault="00852DEC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拔罐的種類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：</w:t>
            </w:r>
            <w:proofErr w:type="gramStart"/>
            <w:r w:rsidRPr="00852DEC">
              <w:rPr>
                <w:rFonts w:eastAsia="標楷體" w:hint="eastAsia"/>
                <w:b/>
                <w:bCs/>
                <w:color w:val="000000"/>
              </w:rPr>
              <w:t>火罐與氣罐之</w:t>
            </w:r>
            <w:proofErr w:type="gramEnd"/>
            <w:r w:rsidRPr="00852DEC">
              <w:rPr>
                <w:rFonts w:eastAsia="標楷體" w:hint="eastAsia"/>
                <w:b/>
                <w:bCs/>
                <w:color w:val="000000"/>
              </w:rPr>
              <w:t>差異性</w:t>
            </w:r>
          </w:p>
          <w:p w14:paraId="1896AAE2" w14:textId="4396FD80" w:rsidR="00FD1631" w:rsidRPr="00F753EF" w:rsidRDefault="00852DEC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三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852DEC">
              <w:rPr>
                <w:rFonts w:eastAsia="標楷體" w:hint="eastAsia"/>
                <w:b/>
                <w:bCs/>
                <w:color w:val="000000"/>
              </w:rPr>
              <w:t>火罐養生</w:t>
            </w:r>
            <w:proofErr w:type="gramEnd"/>
            <w:r w:rsidRPr="00852DEC">
              <w:rPr>
                <w:rFonts w:eastAsia="標楷體" w:hint="eastAsia"/>
                <w:b/>
                <w:bCs/>
                <w:color w:val="000000"/>
              </w:rPr>
              <w:t>之優點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：</w:t>
            </w:r>
          </w:p>
        </w:tc>
      </w:tr>
      <w:tr w:rsidR="00FD1631" w:rsidRPr="00B43068" w14:paraId="1609388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480A3C47" w14:textId="7490EB55" w:rsidR="00FD1631" w:rsidRPr="007700FE" w:rsidRDefault="00F2728B" w:rsidP="004C0CCE">
            <w:pPr>
              <w:snapToGrid w:val="0"/>
              <w:spacing w:beforeLines="20" w:before="72" w:afterLines="20" w:after="72" w:line="280" w:lineRule="exact"/>
              <w:ind w:firstLineChars="100" w:firstLine="240"/>
              <w:jc w:val="both"/>
              <w:outlineLvl w:val="0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79433A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bCs/>
              </w:rPr>
              <w:t>07</w:t>
            </w:r>
            <w:r w:rsidR="0079433A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</w:rPr>
              <w:t>23</w:t>
            </w:r>
            <w:r w:rsidR="004C0CCE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79433A"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79433A"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="0079433A"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4BB7486F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1629F98" w14:textId="77777777" w:rsidR="00FD1631" w:rsidRPr="001B661D" w:rsidRDefault="00FD1631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4AA3B95" w14:textId="6072159E" w:rsidR="00852DEC" w:rsidRPr="00852DEC" w:rsidRDefault="008427A5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52DEC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肩</w:t>
            </w:r>
            <w:proofErr w:type="gramStart"/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頸膏盲痠痛</w:t>
            </w:r>
            <w:proofErr w:type="gramEnd"/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之治療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（落枕）</w:t>
            </w:r>
          </w:p>
          <w:p w14:paraId="61BC81D8" w14:textId="05B25445" w:rsidR="00852DEC" w:rsidRPr="00852DEC" w:rsidRDefault="008427A5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五十肩（肩周炎）之治療</w:t>
            </w:r>
          </w:p>
          <w:p w14:paraId="4F9158D1" w14:textId="4B349993" w:rsidR="008427A5" w:rsidRPr="00F753EF" w:rsidRDefault="008427A5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三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網球</w:t>
            </w:r>
            <w:proofErr w:type="gramStart"/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肘火罐之</w:t>
            </w:r>
            <w:proofErr w:type="gramEnd"/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治療</w:t>
            </w:r>
            <w:r>
              <w:rPr>
                <w:rFonts w:eastAsia="標楷體" w:hint="eastAsia"/>
                <w:b/>
                <w:bCs/>
                <w:color w:val="000000"/>
              </w:rPr>
              <w:t>,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脘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腹部脹痛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腸胃的調理</w:t>
            </w:r>
          </w:p>
        </w:tc>
      </w:tr>
      <w:tr w:rsidR="00FD1631" w:rsidRPr="00B43068" w14:paraId="40813A53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7ACA240C" w14:textId="32893E76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lastRenderedPageBreak/>
              <w:t xml:space="preserve">　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962960">
              <w:rPr>
                <w:rFonts w:eastAsia="標楷體" w:hint="eastAsia"/>
                <w:b/>
                <w:bCs/>
              </w:rPr>
              <w:t>0</w:t>
            </w:r>
            <w:r w:rsidR="00F2728B">
              <w:rPr>
                <w:rFonts w:eastAsia="標楷體" w:hint="eastAsia"/>
                <w:b/>
                <w:bCs/>
              </w:rPr>
              <w:t>7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30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7D5E97B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</w:tcPr>
          <w:p w14:paraId="246AD6BF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5425E92" w14:textId="06FDFB12" w:rsidR="008427A5" w:rsidRPr="008427A5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拔罐與經絡之關係。</w:t>
            </w:r>
          </w:p>
          <w:p w14:paraId="31BD26AB" w14:textId="58959577" w:rsidR="00FD1631" w:rsidRPr="00F753EF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427A5">
              <w:rPr>
                <w:rFonts w:eastAsia="標楷體" w:hint="eastAsia"/>
                <w:b/>
                <w:bCs/>
                <w:color w:val="000000"/>
              </w:rPr>
              <w:t>二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如何運用</w:t>
            </w: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拔罐來進行</w:t>
            </w:r>
            <w:proofErr w:type="gramEnd"/>
            <w:r w:rsidRPr="008427A5">
              <w:rPr>
                <w:rFonts w:eastAsia="標楷體" w:hint="eastAsia"/>
                <w:b/>
                <w:bCs/>
                <w:color w:val="000000"/>
              </w:rPr>
              <w:t>養身保健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</w:tc>
      </w:tr>
      <w:tr w:rsidR="00FD1631" w:rsidRPr="00B43068" w14:paraId="6C64AAC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38A75194" w14:textId="63D61EC9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2728B">
              <w:rPr>
                <w:rFonts w:eastAsia="標楷體" w:hint="eastAsia"/>
                <w:b/>
                <w:bCs/>
              </w:rPr>
              <w:t>07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30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5F162ED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</w:tcPr>
          <w:p w14:paraId="186CCE81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C728406" w14:textId="7D93CB58" w:rsidR="008427A5" w:rsidRPr="008427A5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臟腑</w:t>
            </w: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俞</w:t>
            </w:r>
            <w:proofErr w:type="gramEnd"/>
            <w:r w:rsidRPr="008427A5">
              <w:rPr>
                <w:rFonts w:eastAsia="標楷體" w:hint="eastAsia"/>
                <w:b/>
                <w:bCs/>
                <w:color w:val="000000"/>
              </w:rPr>
              <w:t>穴調理及活化</w:t>
            </w:r>
          </w:p>
          <w:p w14:paraId="53FBB73E" w14:textId="29ECFC5C" w:rsidR="008427A5" w:rsidRPr="008427A5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坐骨神經調整及整復（如何治療梨狀肌症候群）。</w:t>
            </w:r>
          </w:p>
          <w:p w14:paraId="16C465BD" w14:textId="039A25F9" w:rsidR="008427A5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三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膝關節退化</w:t>
            </w:r>
          </w:p>
          <w:p w14:paraId="213AEB61" w14:textId="4BAF7F0C" w:rsidR="00FD1631" w:rsidRPr="00F753EF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四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小腿抽筋</w:t>
            </w:r>
            <w:proofErr w:type="gramStart"/>
            <w:r w:rsidRPr="008427A5">
              <w:rPr>
                <w:rFonts w:eastAsia="標楷體" w:hint="eastAsia"/>
                <w:b/>
                <w:bCs/>
                <w:color w:val="000000"/>
              </w:rPr>
              <w:t>及足底筋膜炎</w:t>
            </w:r>
            <w:proofErr w:type="gramEnd"/>
          </w:p>
        </w:tc>
      </w:tr>
      <w:tr w:rsidR="00F80D61" w:rsidRPr="00B43068" w14:paraId="1EA9F95E" w14:textId="77777777" w:rsidTr="00F753EF">
        <w:tc>
          <w:tcPr>
            <w:tcW w:w="1843" w:type="dxa"/>
            <w:gridSpan w:val="2"/>
            <w:vAlign w:val="center"/>
          </w:tcPr>
          <w:p w14:paraId="744DB652" w14:textId="77777777" w:rsidR="00F80D61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招訓對象及</w:t>
            </w:r>
          </w:p>
          <w:p w14:paraId="28E9A6C0" w14:textId="645862AB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資格條件</w:t>
            </w:r>
          </w:p>
        </w:tc>
        <w:tc>
          <w:tcPr>
            <w:tcW w:w="7904" w:type="dxa"/>
            <w:gridSpan w:val="4"/>
            <w:vAlign w:val="center"/>
          </w:tcPr>
          <w:p w14:paraId="26AEE593" w14:textId="2CF279C2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對</w:t>
            </w:r>
            <w:r w:rsidR="008427A5" w:rsidRPr="00601B6B">
              <w:rPr>
                <w:rFonts w:ascii="標楷體" w:eastAsia="標楷體" w:hAnsi="標楷體" w:cs="Adobe ･鬧ｺ Std R" w:hint="eastAsia"/>
                <w:b/>
                <w:kern w:val="0"/>
              </w:rPr>
              <w:t>火罐</w:t>
            </w:r>
            <w:r w:rsidR="00B47D30">
              <w:rPr>
                <w:rFonts w:eastAsia="標楷體" w:hint="eastAsia"/>
                <w:b/>
                <w:bCs/>
                <w:color w:val="000000"/>
              </w:rPr>
              <w:t>有興趣</w:t>
            </w:r>
            <w:proofErr w:type="gramEnd"/>
            <w:r w:rsidR="00B47D30">
              <w:rPr>
                <w:rFonts w:eastAsia="標楷體" w:hint="eastAsia"/>
                <w:b/>
                <w:bCs/>
                <w:color w:val="000000"/>
              </w:rPr>
              <w:t>的學員</w:t>
            </w:r>
            <w:r w:rsidRPr="001B661D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</w:p>
        </w:tc>
      </w:tr>
      <w:tr w:rsidR="00F80D61" w:rsidRPr="00B43068" w14:paraId="77E20391" w14:textId="77777777" w:rsidTr="00F753EF">
        <w:tc>
          <w:tcPr>
            <w:tcW w:w="1843" w:type="dxa"/>
            <w:gridSpan w:val="2"/>
            <w:vAlign w:val="center"/>
          </w:tcPr>
          <w:p w14:paraId="79D05121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招訓人數</w:t>
            </w:r>
          </w:p>
        </w:tc>
        <w:tc>
          <w:tcPr>
            <w:tcW w:w="7904" w:type="dxa"/>
            <w:gridSpan w:val="4"/>
            <w:vAlign w:val="center"/>
          </w:tcPr>
          <w:p w14:paraId="47C551DA" w14:textId="23BBFA5E" w:rsidR="00F80D61" w:rsidRPr="001B661D" w:rsidRDefault="008427A5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1B661D">
              <w:rPr>
                <w:rFonts w:eastAsia="標楷體"/>
                <w:b/>
                <w:bCs/>
                <w:color w:val="000000"/>
              </w:rPr>
              <w:t>8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 w:rsidR="00951882">
              <w:rPr>
                <w:rFonts w:eastAsia="標楷體" w:hint="eastAsia"/>
                <w:b/>
                <w:bCs/>
                <w:color w:val="000000"/>
              </w:rPr>
              <w:t>為限</w:t>
            </w:r>
          </w:p>
        </w:tc>
      </w:tr>
      <w:tr w:rsidR="00F80D61" w:rsidRPr="00B43068" w14:paraId="1FDA4D3A" w14:textId="77777777" w:rsidTr="00F753EF">
        <w:tc>
          <w:tcPr>
            <w:tcW w:w="1843" w:type="dxa"/>
            <w:gridSpan w:val="2"/>
            <w:vAlign w:val="center"/>
          </w:tcPr>
          <w:p w14:paraId="34AFB6AE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起迄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7904" w:type="dxa"/>
            <w:gridSpan w:val="4"/>
            <w:vAlign w:val="center"/>
          </w:tcPr>
          <w:p w14:paraId="5400055B" w14:textId="4B724B4D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即日起至</w:t>
            </w:r>
            <w:r w:rsidR="004F3F82">
              <w:rPr>
                <w:rFonts w:eastAsia="標楷體"/>
                <w:b/>
                <w:bCs/>
                <w:color w:val="000000"/>
              </w:rPr>
              <w:t>202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962960">
              <w:rPr>
                <w:rFonts w:eastAsia="標楷體" w:hint="eastAsia"/>
                <w:b/>
                <w:bCs/>
                <w:color w:val="000000"/>
              </w:rPr>
              <w:t>0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7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F2728B">
              <w:rPr>
                <w:rFonts w:eastAsia="標楷體" w:hint="eastAsia"/>
                <w:b/>
                <w:bCs/>
                <w:color w:val="000000"/>
              </w:rPr>
              <w:t>15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日止</w:t>
            </w:r>
          </w:p>
        </w:tc>
      </w:tr>
      <w:tr w:rsidR="00F80D61" w:rsidRPr="00B43068" w14:paraId="612F9F44" w14:textId="77777777" w:rsidTr="00F753EF">
        <w:tc>
          <w:tcPr>
            <w:tcW w:w="1843" w:type="dxa"/>
            <w:gridSpan w:val="2"/>
            <w:vAlign w:val="center"/>
          </w:tcPr>
          <w:p w14:paraId="14D16365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預定上課時間</w:t>
            </w:r>
          </w:p>
        </w:tc>
        <w:tc>
          <w:tcPr>
            <w:tcW w:w="7904" w:type="dxa"/>
            <w:gridSpan w:val="4"/>
            <w:vAlign w:val="center"/>
          </w:tcPr>
          <w:p w14:paraId="3FDECB72" w14:textId="4D132A9A" w:rsidR="00F80D61" w:rsidRPr="001B661D" w:rsidRDefault="00F2728B" w:rsidP="00361264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962960">
              <w:rPr>
                <w:rFonts w:eastAsia="標楷體" w:hint="eastAsia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7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>
              <w:rPr>
                <w:rFonts w:eastAsia="標楷體" w:hint="eastAsia"/>
                <w:b/>
                <w:bCs/>
                <w:color w:val="000000"/>
              </w:rPr>
              <w:t>23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至</w:t>
            </w:r>
            <w:r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962960">
              <w:rPr>
                <w:rFonts w:eastAsia="標楷體" w:hint="eastAsia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7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>
              <w:rPr>
                <w:rFonts w:eastAsia="標楷體" w:hint="eastAsia"/>
                <w:b/>
                <w:bCs/>
                <w:color w:val="000000"/>
              </w:rPr>
              <w:t>30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每週日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08</w:t>
            </w:r>
            <w:r w:rsidR="00F80D61" w:rsidRPr="001B661D">
              <w:rPr>
                <w:rFonts w:eastAsia="標楷體"/>
                <w:b/>
                <w:bCs/>
                <w:color w:val="000000"/>
              </w:rPr>
              <w:t>:30-17:30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上課，共計</w:t>
            </w:r>
            <w:r w:rsidR="00F716FF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962960">
              <w:rPr>
                <w:rFonts w:eastAsia="標楷體"/>
                <w:b/>
                <w:bCs/>
                <w:color w:val="000000"/>
              </w:rPr>
              <w:t>6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小時</w:t>
            </w:r>
          </w:p>
        </w:tc>
      </w:tr>
      <w:tr w:rsidR="00F80D61" w:rsidRPr="00B43068" w14:paraId="0F3B3A39" w14:textId="77777777" w:rsidTr="00F753EF">
        <w:trPr>
          <w:trHeight w:val="699"/>
        </w:trPr>
        <w:tc>
          <w:tcPr>
            <w:tcW w:w="1843" w:type="dxa"/>
            <w:gridSpan w:val="2"/>
            <w:vAlign w:val="center"/>
          </w:tcPr>
          <w:p w14:paraId="7AFDDF26" w14:textId="65E9D702" w:rsidR="00F80D61" w:rsidRPr="00D064CE" w:rsidRDefault="00F80D61" w:rsidP="00F753EF">
            <w:pPr>
              <w:snapToGrid w:val="0"/>
              <w:spacing w:beforeLines="20" w:before="72" w:afterLines="20" w:after="72" w:line="280" w:lineRule="exact"/>
              <w:ind w:rightChars="52" w:right="125"/>
              <w:jc w:val="both"/>
              <w:outlineLvl w:val="0"/>
              <w:rPr>
                <w:rFonts w:eastAsia="標楷體"/>
                <w:b/>
                <w:color w:val="000000"/>
              </w:rPr>
            </w:pPr>
            <w:r w:rsidRPr="00E93CF6">
              <w:rPr>
                <w:rFonts w:eastAsia="標楷體" w:hint="eastAsia"/>
                <w:b/>
                <w:color w:val="000000"/>
                <w:spacing w:val="108"/>
                <w:kern w:val="0"/>
                <w:fitText w:val="1680" w:id="2020978944"/>
              </w:rPr>
              <w:t>授課師</w:t>
            </w:r>
            <w:r w:rsidRPr="00E93CF6">
              <w:rPr>
                <w:rFonts w:eastAsia="標楷體" w:hint="eastAsia"/>
                <w:b/>
                <w:color w:val="000000"/>
                <w:spacing w:val="12"/>
                <w:kern w:val="0"/>
                <w:fitText w:val="1680" w:id="2020978944"/>
              </w:rPr>
              <w:t>資</w:t>
            </w:r>
          </w:p>
        </w:tc>
        <w:tc>
          <w:tcPr>
            <w:tcW w:w="7904" w:type="dxa"/>
            <w:gridSpan w:val="4"/>
            <w:vAlign w:val="center"/>
          </w:tcPr>
          <w:p w14:paraId="67C490C5" w14:textId="3CD4D7F2" w:rsidR="00361264" w:rsidRPr="00361264" w:rsidRDefault="00361264" w:rsidP="00361264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鄧醫師簡介：</w:t>
            </w:r>
          </w:p>
          <w:p w14:paraId="582B4677" w14:textId="5E82B144" w:rsidR="00F80D61" w:rsidRPr="001B661D" w:rsidRDefault="00361264" w:rsidP="00361264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鄧傑文老師南京中醫藥大學中醫學碩士，中國中醫師考試及格，現任上海執業醫師</w:t>
            </w:r>
            <w:r w:rsidR="00D9722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，</w:t>
            </w: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專長推拿整復針灸</w:t>
            </w:r>
            <w:proofErr w:type="gramStart"/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小針刀</w:t>
            </w:r>
            <w:proofErr w:type="gramEnd"/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。</w:t>
            </w:r>
          </w:p>
        </w:tc>
      </w:tr>
      <w:tr w:rsidR="00F80D61" w:rsidRPr="00B43068" w14:paraId="3A77990E" w14:textId="77777777" w:rsidTr="00F1063E">
        <w:tc>
          <w:tcPr>
            <w:tcW w:w="1843" w:type="dxa"/>
            <w:gridSpan w:val="2"/>
          </w:tcPr>
          <w:p w14:paraId="6E3551E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費用</w:t>
            </w:r>
          </w:p>
        </w:tc>
        <w:tc>
          <w:tcPr>
            <w:tcW w:w="1843" w:type="dxa"/>
            <w:gridSpan w:val="2"/>
          </w:tcPr>
          <w:p w14:paraId="0E9409C6" w14:textId="4D349B0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ind w:right="240"/>
              <w:jc w:val="right"/>
              <w:rPr>
                <w:rFonts w:eastAsia="標楷體"/>
                <w:b/>
                <w:bCs/>
              </w:rPr>
            </w:pPr>
            <w:r w:rsidRPr="001B661D">
              <w:rPr>
                <w:rFonts w:eastAsia="標楷體"/>
                <w:b/>
                <w:bCs/>
              </w:rPr>
              <w:t>NT$</w:t>
            </w:r>
            <w:r w:rsidR="00F2728B">
              <w:rPr>
                <w:rFonts w:eastAsia="標楷體" w:hint="eastAsia"/>
                <w:b/>
                <w:bCs/>
              </w:rPr>
              <w:t>5</w:t>
            </w:r>
            <w:r w:rsidR="00F716FF" w:rsidRPr="001B661D">
              <w:rPr>
                <w:rFonts w:eastAsia="標楷體" w:hint="eastAsia"/>
                <w:b/>
                <w:bCs/>
              </w:rPr>
              <w:t>000</w:t>
            </w:r>
            <w:r w:rsidRPr="001B661D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6061" w:type="dxa"/>
            <w:gridSpan w:val="2"/>
          </w:tcPr>
          <w:p w14:paraId="6047B856" w14:textId="0626E864" w:rsidR="00F80D61" w:rsidRPr="001B661D" w:rsidRDefault="00F2728B" w:rsidP="00286A0B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舊生打九折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NT$4500)</w:t>
            </w:r>
          </w:p>
        </w:tc>
      </w:tr>
      <w:tr w:rsidR="00F80D61" w:rsidRPr="00B43068" w14:paraId="76011F6E" w14:textId="77777777" w:rsidTr="00F1063E">
        <w:tc>
          <w:tcPr>
            <w:tcW w:w="1843" w:type="dxa"/>
            <w:gridSpan w:val="2"/>
          </w:tcPr>
          <w:p w14:paraId="19377173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訓練單位</w:t>
            </w:r>
          </w:p>
          <w:p w14:paraId="7F080790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連絡專線</w:t>
            </w:r>
          </w:p>
        </w:tc>
        <w:tc>
          <w:tcPr>
            <w:tcW w:w="7904" w:type="dxa"/>
            <w:gridSpan w:val="4"/>
          </w:tcPr>
          <w:p w14:paraId="721727C1" w14:textId="77777777" w:rsidR="00F80D61" w:rsidRPr="001B661D" w:rsidRDefault="00F80D61" w:rsidP="0020674E">
            <w:pPr>
              <w:snapToGrid w:val="0"/>
              <w:spacing w:line="280" w:lineRule="exact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聯絡電話：</w:t>
            </w:r>
            <w:r w:rsidRPr="001B661D">
              <w:rPr>
                <w:rFonts w:eastAsia="標楷體"/>
                <w:b/>
                <w:bCs/>
                <w:color w:val="000000"/>
              </w:rPr>
              <w:t>02-8786-1893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1B661D">
              <w:rPr>
                <w:rFonts w:eastAsia="標楷體"/>
                <w:b/>
                <w:bCs/>
                <w:color w:val="000000"/>
              </w:rPr>
              <w:t xml:space="preserve">0960-200-225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聯絡人：王淑玲執行秘書</w:t>
            </w:r>
          </w:p>
          <w:p w14:paraId="7D5D0E78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傳真：</w:t>
            </w:r>
            <w:r w:rsidRPr="001B661D">
              <w:rPr>
                <w:rFonts w:eastAsia="標楷體"/>
                <w:b/>
                <w:bCs/>
                <w:color w:val="000000"/>
              </w:rPr>
              <w:t>02-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/>
                <w:b/>
                <w:bCs/>
                <w:color w:val="000000"/>
              </w:rPr>
              <w:t>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                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電子郵件：</w:t>
            </w:r>
            <w:proofErr w:type="spellStart"/>
            <w:r w:rsidRPr="001B661D">
              <w:rPr>
                <w:rFonts w:eastAsia="標楷體"/>
                <w:b/>
                <w:bCs/>
                <w:color w:val="000000"/>
              </w:rPr>
              <w:t>tmualf</w:t>
            </w:r>
            <w:proofErr w:type="spellEnd"/>
            <w:r w:rsidRPr="001B661D">
              <w:rPr>
                <w:rFonts w:eastAsia="標楷體"/>
                <w:b/>
                <w:bCs/>
                <w:color w:val="000000"/>
              </w:rPr>
              <w:t xml:space="preserve"> @gmail.com</w:t>
            </w:r>
          </w:p>
        </w:tc>
      </w:tr>
      <w:tr w:rsidR="00F80D61" w:rsidRPr="00B43068" w14:paraId="7BC8433F" w14:textId="77777777" w:rsidTr="00F1063E">
        <w:tc>
          <w:tcPr>
            <w:tcW w:w="1843" w:type="dxa"/>
            <w:gridSpan w:val="2"/>
          </w:tcPr>
          <w:p w14:paraId="241FB952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結業證書</w:t>
            </w:r>
          </w:p>
        </w:tc>
        <w:tc>
          <w:tcPr>
            <w:tcW w:w="7904" w:type="dxa"/>
            <w:gridSpan w:val="4"/>
          </w:tcPr>
          <w:p w14:paraId="70154A1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有</w:t>
            </w:r>
          </w:p>
        </w:tc>
      </w:tr>
      <w:tr w:rsidR="00F80D61" w:rsidRPr="00B43068" w14:paraId="0B233236" w14:textId="77777777" w:rsidTr="008E3156">
        <w:trPr>
          <w:trHeight w:val="1244"/>
        </w:trPr>
        <w:tc>
          <w:tcPr>
            <w:tcW w:w="1843" w:type="dxa"/>
            <w:gridSpan w:val="2"/>
            <w:vAlign w:val="center"/>
          </w:tcPr>
          <w:p w14:paraId="4CC8C17F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E93CF6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9"/>
              </w:rPr>
              <w:t>繳費方</w:t>
            </w:r>
            <w:r w:rsidRPr="00E93CF6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9"/>
              </w:rPr>
              <w:t>式</w:t>
            </w:r>
          </w:p>
        </w:tc>
        <w:tc>
          <w:tcPr>
            <w:tcW w:w="7904" w:type="dxa"/>
            <w:gridSpan w:val="4"/>
          </w:tcPr>
          <w:p w14:paraId="4CB3F77C" w14:textId="77777777" w:rsidR="00F80D61" w:rsidRPr="001B661D" w:rsidRDefault="00F80D61" w:rsidP="00C14519">
            <w:pPr>
              <w:pStyle w:val="1"/>
              <w:spacing w:beforeLines="10" w:before="36" w:afterLines="10" w:after="36" w:line="36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匯款戶名：財團法人</w:t>
            </w:r>
            <w:proofErr w:type="gramStart"/>
            <w:r w:rsidRPr="001B661D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1B661D">
              <w:rPr>
                <w:rFonts w:eastAsia="標楷體" w:hint="eastAsia"/>
                <w:b/>
                <w:bCs/>
              </w:rPr>
              <w:t>北醫學大學校友會教育基金會</w:t>
            </w:r>
          </w:p>
          <w:p w14:paraId="2F2A1B6D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匯款銀行</w:t>
            </w:r>
            <w:r w:rsidRPr="001B661D">
              <w:rPr>
                <w:rFonts w:eastAsia="標楷體" w:hint="eastAsia"/>
                <w:b/>
                <w:bCs/>
              </w:rPr>
              <w:t>:</w:t>
            </w:r>
            <w:r w:rsidRPr="001B661D">
              <w:rPr>
                <w:rFonts w:eastAsia="標楷體" w:hint="eastAsia"/>
                <w:b/>
                <w:bCs/>
              </w:rPr>
              <w:t>永豐銀行長安分行</w:t>
            </w:r>
            <w:r w:rsidRPr="001B661D">
              <w:rPr>
                <w:rFonts w:eastAsia="標楷體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帳號</w:t>
            </w:r>
            <w:r w:rsidRPr="001B661D">
              <w:rPr>
                <w:rFonts w:eastAsia="標楷體" w:hint="eastAsia"/>
                <w:b/>
                <w:bCs/>
              </w:rPr>
              <w:t>:1</w:t>
            </w:r>
            <w:r w:rsidRPr="001B661D">
              <w:rPr>
                <w:rFonts w:eastAsia="標楷體"/>
                <w:b/>
                <w:bCs/>
              </w:rPr>
              <w:t>08-018-2001159-3</w:t>
            </w:r>
            <w:r w:rsidRPr="001B661D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/>
                <w:b/>
                <w:bCs/>
              </w:rPr>
              <w:t>(</w:t>
            </w:r>
            <w:r w:rsidRPr="001B661D">
              <w:rPr>
                <w:rFonts w:eastAsia="標楷體" w:hint="eastAsia"/>
                <w:b/>
                <w:bCs/>
              </w:rPr>
              <w:t>可</w:t>
            </w:r>
            <w:r w:rsidRPr="001B661D">
              <w:rPr>
                <w:rFonts w:eastAsia="標楷體"/>
                <w:b/>
                <w:bCs/>
              </w:rPr>
              <w:t>ATM</w:t>
            </w:r>
            <w:r w:rsidRPr="001B661D">
              <w:rPr>
                <w:rFonts w:eastAsia="標楷體" w:hint="eastAsia"/>
                <w:b/>
                <w:bCs/>
              </w:rPr>
              <w:t>轉帳</w:t>
            </w:r>
            <w:r w:rsidRPr="001B661D">
              <w:rPr>
                <w:rFonts w:eastAsia="標楷體" w:hint="eastAsia"/>
                <w:b/>
                <w:bCs/>
              </w:rPr>
              <w:t>)</w:t>
            </w:r>
          </w:p>
          <w:p w14:paraId="7D6AF418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所繳費用視為對本會捐款</w:t>
            </w:r>
            <w:r w:rsidRPr="001B661D">
              <w:rPr>
                <w:rFonts w:ascii="新細明體" w:hAnsi="新細明體" w:hint="eastAsia"/>
                <w:b/>
                <w:bCs/>
              </w:rPr>
              <w:t>，</w:t>
            </w:r>
            <w:r w:rsidRPr="001B661D">
              <w:rPr>
                <w:rFonts w:eastAsia="標楷體" w:hint="eastAsia"/>
                <w:b/>
                <w:bCs/>
              </w:rPr>
              <w:t>本會開立正式收據</w:t>
            </w:r>
            <w:r w:rsidRPr="001B661D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F80D61" w:rsidRPr="008E3156" w14:paraId="71014BDE" w14:textId="77777777" w:rsidTr="00C14519">
        <w:trPr>
          <w:trHeight w:val="2567"/>
        </w:trPr>
        <w:tc>
          <w:tcPr>
            <w:tcW w:w="1843" w:type="dxa"/>
            <w:gridSpan w:val="2"/>
            <w:vAlign w:val="center"/>
          </w:tcPr>
          <w:p w14:paraId="6049EDE6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E93CF6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8"/>
              </w:rPr>
              <w:t>注意事</w:t>
            </w:r>
            <w:r w:rsidRPr="00E93CF6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8"/>
              </w:rPr>
              <w:t>項</w:t>
            </w:r>
          </w:p>
        </w:tc>
        <w:tc>
          <w:tcPr>
            <w:tcW w:w="7904" w:type="dxa"/>
            <w:gridSpan w:val="4"/>
          </w:tcPr>
          <w:p w14:paraId="0F3877CF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遴選方式：</w:t>
            </w:r>
          </w:p>
          <w:p w14:paraId="0458FF38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1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、已於網路</w:t>
            </w:r>
            <w:proofErr w:type="gramStart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完成線上報名</w:t>
            </w:r>
            <w:proofErr w:type="gramEnd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者，經通知後</w:t>
            </w:r>
            <w:r w:rsidRPr="008E3156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日內繳費者，依報名順序錄取。</w:t>
            </w:r>
          </w:p>
          <w:p w14:paraId="4F3810C4" w14:textId="77777777" w:rsidR="00F80D61" w:rsidRPr="008E3156" w:rsidRDefault="00F80D61" w:rsidP="00C14519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、已報名未於時間內繳費者，經通知後仍未繳納者，列後補名單。</w:t>
            </w:r>
          </w:p>
          <w:p w14:paraId="6543B19A" w14:textId="07C4BA93" w:rsidR="00F80D61" w:rsidRPr="001B661D" w:rsidRDefault="00F80D61" w:rsidP="00F716FF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bookmarkEnd w:id="2"/>
      <w:bookmarkEnd w:id="3"/>
    </w:tbl>
    <w:p w14:paraId="2C84482A" w14:textId="71E7F771" w:rsidR="00F753EF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p w14:paraId="225C14EA" w14:textId="77777777" w:rsidR="00F753EF" w:rsidRPr="00690A4D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sectPr w:rsidR="00F753EF" w:rsidRPr="00690A4D" w:rsidSect="00CE538E">
      <w:pgSz w:w="11907" w:h="16840" w:code="9"/>
      <w:pgMar w:top="1021" w:right="1134" w:bottom="102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2CBF" w14:textId="77777777" w:rsidR="00E93CF6" w:rsidRDefault="00E93CF6" w:rsidP="00064247">
      <w:r>
        <w:separator/>
      </w:r>
    </w:p>
  </w:endnote>
  <w:endnote w:type="continuationSeparator" w:id="0">
    <w:p w14:paraId="24B96D93" w14:textId="77777777" w:rsidR="00E93CF6" w:rsidRDefault="00E93CF6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5A9D0" w14:textId="77777777" w:rsidR="00E93CF6" w:rsidRDefault="00E93CF6" w:rsidP="00064247">
      <w:r>
        <w:separator/>
      </w:r>
    </w:p>
  </w:footnote>
  <w:footnote w:type="continuationSeparator" w:id="0">
    <w:p w14:paraId="5A7C48F8" w14:textId="77777777" w:rsidR="00E93CF6" w:rsidRDefault="00E93CF6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41"/>
    <w:multiLevelType w:val="hybridMultilevel"/>
    <w:tmpl w:val="E70C573C"/>
    <w:lvl w:ilvl="0" w:tplc="A542882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6E0648"/>
    <w:multiLevelType w:val="hybridMultilevel"/>
    <w:tmpl w:val="97B6A92C"/>
    <w:lvl w:ilvl="0" w:tplc="FB30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9E1D7D"/>
    <w:multiLevelType w:val="hybridMultilevel"/>
    <w:tmpl w:val="6EEA8898"/>
    <w:lvl w:ilvl="0" w:tplc="25AE0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156F9"/>
    <w:rsid w:val="00021240"/>
    <w:rsid w:val="00032001"/>
    <w:rsid w:val="00041983"/>
    <w:rsid w:val="0005002F"/>
    <w:rsid w:val="000546AA"/>
    <w:rsid w:val="00055A03"/>
    <w:rsid w:val="00062007"/>
    <w:rsid w:val="00062C1D"/>
    <w:rsid w:val="000635CF"/>
    <w:rsid w:val="00063A91"/>
    <w:rsid w:val="00064247"/>
    <w:rsid w:val="00067AEA"/>
    <w:rsid w:val="00076E99"/>
    <w:rsid w:val="000868E9"/>
    <w:rsid w:val="00093553"/>
    <w:rsid w:val="00093DB0"/>
    <w:rsid w:val="00096869"/>
    <w:rsid w:val="000A726F"/>
    <w:rsid w:val="000D3B70"/>
    <w:rsid w:val="000E1558"/>
    <w:rsid w:val="000E3467"/>
    <w:rsid w:val="000E3BCC"/>
    <w:rsid w:val="000E5C27"/>
    <w:rsid w:val="000F1B16"/>
    <w:rsid w:val="000F5B6A"/>
    <w:rsid w:val="00106A49"/>
    <w:rsid w:val="00110D81"/>
    <w:rsid w:val="00112619"/>
    <w:rsid w:val="0013103B"/>
    <w:rsid w:val="00141613"/>
    <w:rsid w:val="0015125F"/>
    <w:rsid w:val="00160205"/>
    <w:rsid w:val="0016290A"/>
    <w:rsid w:val="0017057C"/>
    <w:rsid w:val="00172255"/>
    <w:rsid w:val="00176A42"/>
    <w:rsid w:val="00184546"/>
    <w:rsid w:val="00186FC7"/>
    <w:rsid w:val="0019350F"/>
    <w:rsid w:val="001B661D"/>
    <w:rsid w:val="001C2096"/>
    <w:rsid w:val="001C6D9E"/>
    <w:rsid w:val="001D100D"/>
    <w:rsid w:val="001D71F3"/>
    <w:rsid w:val="001E47DF"/>
    <w:rsid w:val="001F2E89"/>
    <w:rsid w:val="001F518D"/>
    <w:rsid w:val="001F6051"/>
    <w:rsid w:val="0020674E"/>
    <w:rsid w:val="002155FB"/>
    <w:rsid w:val="002211EC"/>
    <w:rsid w:val="00233349"/>
    <w:rsid w:val="00234593"/>
    <w:rsid w:val="00266F55"/>
    <w:rsid w:val="002812F1"/>
    <w:rsid w:val="00286A0B"/>
    <w:rsid w:val="00293D14"/>
    <w:rsid w:val="00296B6B"/>
    <w:rsid w:val="002976C9"/>
    <w:rsid w:val="002A5413"/>
    <w:rsid w:val="002B556A"/>
    <w:rsid w:val="002E1420"/>
    <w:rsid w:val="002E4BA0"/>
    <w:rsid w:val="002E525B"/>
    <w:rsid w:val="002F59BD"/>
    <w:rsid w:val="003068DF"/>
    <w:rsid w:val="00310D2A"/>
    <w:rsid w:val="00325B03"/>
    <w:rsid w:val="00330BF0"/>
    <w:rsid w:val="00350413"/>
    <w:rsid w:val="00361264"/>
    <w:rsid w:val="00367758"/>
    <w:rsid w:val="00371A0A"/>
    <w:rsid w:val="0037510C"/>
    <w:rsid w:val="003831B2"/>
    <w:rsid w:val="003836C4"/>
    <w:rsid w:val="003B3E77"/>
    <w:rsid w:val="003B5D43"/>
    <w:rsid w:val="003B650B"/>
    <w:rsid w:val="003C4DCB"/>
    <w:rsid w:val="003C77D1"/>
    <w:rsid w:val="003E4BFD"/>
    <w:rsid w:val="003E5569"/>
    <w:rsid w:val="003E60B9"/>
    <w:rsid w:val="003E6A84"/>
    <w:rsid w:val="004027A8"/>
    <w:rsid w:val="00410F87"/>
    <w:rsid w:val="00413023"/>
    <w:rsid w:val="00446382"/>
    <w:rsid w:val="0047427E"/>
    <w:rsid w:val="00486135"/>
    <w:rsid w:val="004914B3"/>
    <w:rsid w:val="00496D24"/>
    <w:rsid w:val="004A77B2"/>
    <w:rsid w:val="004B658C"/>
    <w:rsid w:val="004B6F00"/>
    <w:rsid w:val="004C0CCE"/>
    <w:rsid w:val="004E3E06"/>
    <w:rsid w:val="004E6C83"/>
    <w:rsid w:val="004F3F82"/>
    <w:rsid w:val="0050177B"/>
    <w:rsid w:val="00501898"/>
    <w:rsid w:val="0050229A"/>
    <w:rsid w:val="0050404A"/>
    <w:rsid w:val="00513A78"/>
    <w:rsid w:val="0052726A"/>
    <w:rsid w:val="00532DDF"/>
    <w:rsid w:val="00540DF7"/>
    <w:rsid w:val="00541176"/>
    <w:rsid w:val="00550DCB"/>
    <w:rsid w:val="00562762"/>
    <w:rsid w:val="00564DCD"/>
    <w:rsid w:val="00584B3F"/>
    <w:rsid w:val="005858A8"/>
    <w:rsid w:val="005A16A7"/>
    <w:rsid w:val="005C0A48"/>
    <w:rsid w:val="005D0142"/>
    <w:rsid w:val="005D2FE2"/>
    <w:rsid w:val="005D50D7"/>
    <w:rsid w:val="005E407E"/>
    <w:rsid w:val="005E517E"/>
    <w:rsid w:val="005F49EE"/>
    <w:rsid w:val="00601B6B"/>
    <w:rsid w:val="00603860"/>
    <w:rsid w:val="0061426A"/>
    <w:rsid w:val="00614764"/>
    <w:rsid w:val="006219C9"/>
    <w:rsid w:val="00633033"/>
    <w:rsid w:val="006434CA"/>
    <w:rsid w:val="00643F4E"/>
    <w:rsid w:val="00647992"/>
    <w:rsid w:val="00652080"/>
    <w:rsid w:val="00657D3D"/>
    <w:rsid w:val="00664366"/>
    <w:rsid w:val="006662BF"/>
    <w:rsid w:val="006663E8"/>
    <w:rsid w:val="0067019D"/>
    <w:rsid w:val="006739C9"/>
    <w:rsid w:val="0067654B"/>
    <w:rsid w:val="00684386"/>
    <w:rsid w:val="00687E1A"/>
    <w:rsid w:val="00690A4D"/>
    <w:rsid w:val="006A18C1"/>
    <w:rsid w:val="006A43B8"/>
    <w:rsid w:val="006E5AC4"/>
    <w:rsid w:val="006F2058"/>
    <w:rsid w:val="0070084A"/>
    <w:rsid w:val="007054B6"/>
    <w:rsid w:val="00707A0C"/>
    <w:rsid w:val="00725FBA"/>
    <w:rsid w:val="00743B3A"/>
    <w:rsid w:val="007535E8"/>
    <w:rsid w:val="007558C4"/>
    <w:rsid w:val="007601F4"/>
    <w:rsid w:val="00760A49"/>
    <w:rsid w:val="00761E3B"/>
    <w:rsid w:val="0076455E"/>
    <w:rsid w:val="007667BE"/>
    <w:rsid w:val="00766FB9"/>
    <w:rsid w:val="007700FE"/>
    <w:rsid w:val="00770DFF"/>
    <w:rsid w:val="00773AF0"/>
    <w:rsid w:val="00776932"/>
    <w:rsid w:val="00782364"/>
    <w:rsid w:val="007824BF"/>
    <w:rsid w:val="007917B6"/>
    <w:rsid w:val="0079433A"/>
    <w:rsid w:val="007B77C0"/>
    <w:rsid w:val="007C5ABF"/>
    <w:rsid w:val="007D4286"/>
    <w:rsid w:val="007F311A"/>
    <w:rsid w:val="007F6600"/>
    <w:rsid w:val="008042C6"/>
    <w:rsid w:val="008238A6"/>
    <w:rsid w:val="008323DA"/>
    <w:rsid w:val="008427A5"/>
    <w:rsid w:val="00844F0A"/>
    <w:rsid w:val="00847DDD"/>
    <w:rsid w:val="00850212"/>
    <w:rsid w:val="00850362"/>
    <w:rsid w:val="00852DEC"/>
    <w:rsid w:val="00865173"/>
    <w:rsid w:val="00866098"/>
    <w:rsid w:val="00875E44"/>
    <w:rsid w:val="00877E8C"/>
    <w:rsid w:val="00880E38"/>
    <w:rsid w:val="00884FE3"/>
    <w:rsid w:val="0089227B"/>
    <w:rsid w:val="00892363"/>
    <w:rsid w:val="008A327C"/>
    <w:rsid w:val="008A35AC"/>
    <w:rsid w:val="008A39D4"/>
    <w:rsid w:val="008A7B24"/>
    <w:rsid w:val="008B07F0"/>
    <w:rsid w:val="008B5E33"/>
    <w:rsid w:val="008B7396"/>
    <w:rsid w:val="008C042F"/>
    <w:rsid w:val="008C4C87"/>
    <w:rsid w:val="008D26CC"/>
    <w:rsid w:val="008D2D40"/>
    <w:rsid w:val="008D686F"/>
    <w:rsid w:val="008E164E"/>
    <w:rsid w:val="008E23AA"/>
    <w:rsid w:val="008E3156"/>
    <w:rsid w:val="008E6048"/>
    <w:rsid w:val="008F0EE7"/>
    <w:rsid w:val="008F6C50"/>
    <w:rsid w:val="00903CF6"/>
    <w:rsid w:val="00912857"/>
    <w:rsid w:val="00914444"/>
    <w:rsid w:val="00917967"/>
    <w:rsid w:val="009211CD"/>
    <w:rsid w:val="00922830"/>
    <w:rsid w:val="00924E67"/>
    <w:rsid w:val="0093342F"/>
    <w:rsid w:val="0093407B"/>
    <w:rsid w:val="00942C97"/>
    <w:rsid w:val="00942DD5"/>
    <w:rsid w:val="00951882"/>
    <w:rsid w:val="00962960"/>
    <w:rsid w:val="00972AAC"/>
    <w:rsid w:val="00974645"/>
    <w:rsid w:val="00977906"/>
    <w:rsid w:val="00984F5A"/>
    <w:rsid w:val="009A44CE"/>
    <w:rsid w:val="009A7231"/>
    <w:rsid w:val="009C3CAF"/>
    <w:rsid w:val="009E0097"/>
    <w:rsid w:val="009E1636"/>
    <w:rsid w:val="009E1FAC"/>
    <w:rsid w:val="009E4BCC"/>
    <w:rsid w:val="009E5DAE"/>
    <w:rsid w:val="00A1031D"/>
    <w:rsid w:val="00A12BFC"/>
    <w:rsid w:val="00A15661"/>
    <w:rsid w:val="00A303C5"/>
    <w:rsid w:val="00A4052F"/>
    <w:rsid w:val="00A41EC2"/>
    <w:rsid w:val="00A54591"/>
    <w:rsid w:val="00A62C11"/>
    <w:rsid w:val="00A633B7"/>
    <w:rsid w:val="00A66AE1"/>
    <w:rsid w:val="00A67FB6"/>
    <w:rsid w:val="00A749D1"/>
    <w:rsid w:val="00A76B96"/>
    <w:rsid w:val="00A82855"/>
    <w:rsid w:val="00A84239"/>
    <w:rsid w:val="00A84289"/>
    <w:rsid w:val="00A8667C"/>
    <w:rsid w:val="00A938DE"/>
    <w:rsid w:val="00A93F7A"/>
    <w:rsid w:val="00A94388"/>
    <w:rsid w:val="00AB2292"/>
    <w:rsid w:val="00AB32DA"/>
    <w:rsid w:val="00AB6DA7"/>
    <w:rsid w:val="00AC2574"/>
    <w:rsid w:val="00AC7149"/>
    <w:rsid w:val="00AD7E8F"/>
    <w:rsid w:val="00AE465F"/>
    <w:rsid w:val="00B023BF"/>
    <w:rsid w:val="00B058ED"/>
    <w:rsid w:val="00B14FA9"/>
    <w:rsid w:val="00B171C0"/>
    <w:rsid w:val="00B27E77"/>
    <w:rsid w:val="00B43068"/>
    <w:rsid w:val="00B43327"/>
    <w:rsid w:val="00B479D1"/>
    <w:rsid w:val="00B47D30"/>
    <w:rsid w:val="00B520B1"/>
    <w:rsid w:val="00B53EB6"/>
    <w:rsid w:val="00B65022"/>
    <w:rsid w:val="00B837F3"/>
    <w:rsid w:val="00B94F1F"/>
    <w:rsid w:val="00B96CF4"/>
    <w:rsid w:val="00BA3D46"/>
    <w:rsid w:val="00BB1DC3"/>
    <w:rsid w:val="00BB4DFF"/>
    <w:rsid w:val="00BB7528"/>
    <w:rsid w:val="00BB7D4C"/>
    <w:rsid w:val="00BC105D"/>
    <w:rsid w:val="00BC45DE"/>
    <w:rsid w:val="00BC762D"/>
    <w:rsid w:val="00BC7D62"/>
    <w:rsid w:val="00BD059F"/>
    <w:rsid w:val="00BD306A"/>
    <w:rsid w:val="00BE0CDF"/>
    <w:rsid w:val="00C02479"/>
    <w:rsid w:val="00C028B0"/>
    <w:rsid w:val="00C075FB"/>
    <w:rsid w:val="00C1008A"/>
    <w:rsid w:val="00C14519"/>
    <w:rsid w:val="00C22181"/>
    <w:rsid w:val="00C255EE"/>
    <w:rsid w:val="00C404BE"/>
    <w:rsid w:val="00C42E6C"/>
    <w:rsid w:val="00C54612"/>
    <w:rsid w:val="00C56AD7"/>
    <w:rsid w:val="00C60817"/>
    <w:rsid w:val="00C66BAC"/>
    <w:rsid w:val="00C67796"/>
    <w:rsid w:val="00C73E5E"/>
    <w:rsid w:val="00C81EE7"/>
    <w:rsid w:val="00CA053F"/>
    <w:rsid w:val="00CA0EFE"/>
    <w:rsid w:val="00CA1021"/>
    <w:rsid w:val="00CA791C"/>
    <w:rsid w:val="00CB41ED"/>
    <w:rsid w:val="00CD0338"/>
    <w:rsid w:val="00CD0625"/>
    <w:rsid w:val="00CD0E38"/>
    <w:rsid w:val="00CD26E3"/>
    <w:rsid w:val="00CD6EC2"/>
    <w:rsid w:val="00CE538E"/>
    <w:rsid w:val="00CF7CE6"/>
    <w:rsid w:val="00D0595A"/>
    <w:rsid w:val="00D064CE"/>
    <w:rsid w:val="00D0701A"/>
    <w:rsid w:val="00D10D18"/>
    <w:rsid w:val="00D262A9"/>
    <w:rsid w:val="00D26F31"/>
    <w:rsid w:val="00D31CD2"/>
    <w:rsid w:val="00D3532D"/>
    <w:rsid w:val="00D5137A"/>
    <w:rsid w:val="00D56D4D"/>
    <w:rsid w:val="00D57B96"/>
    <w:rsid w:val="00D61947"/>
    <w:rsid w:val="00D63DCC"/>
    <w:rsid w:val="00D64778"/>
    <w:rsid w:val="00D66531"/>
    <w:rsid w:val="00D71AC6"/>
    <w:rsid w:val="00D84297"/>
    <w:rsid w:val="00D85DD5"/>
    <w:rsid w:val="00D9722D"/>
    <w:rsid w:val="00DA30AD"/>
    <w:rsid w:val="00DC4145"/>
    <w:rsid w:val="00DC5C5A"/>
    <w:rsid w:val="00DC688B"/>
    <w:rsid w:val="00DD3B16"/>
    <w:rsid w:val="00DF5708"/>
    <w:rsid w:val="00E002F6"/>
    <w:rsid w:val="00E12D1E"/>
    <w:rsid w:val="00E2143A"/>
    <w:rsid w:val="00E3232D"/>
    <w:rsid w:val="00E32789"/>
    <w:rsid w:val="00E33A20"/>
    <w:rsid w:val="00E469B7"/>
    <w:rsid w:val="00E51931"/>
    <w:rsid w:val="00E5369F"/>
    <w:rsid w:val="00E55507"/>
    <w:rsid w:val="00E634D3"/>
    <w:rsid w:val="00E93CF6"/>
    <w:rsid w:val="00EA2F88"/>
    <w:rsid w:val="00EC0299"/>
    <w:rsid w:val="00EC349D"/>
    <w:rsid w:val="00EC4BB7"/>
    <w:rsid w:val="00ED14D5"/>
    <w:rsid w:val="00EE6F4B"/>
    <w:rsid w:val="00EF14FC"/>
    <w:rsid w:val="00F1063E"/>
    <w:rsid w:val="00F11A86"/>
    <w:rsid w:val="00F15D2A"/>
    <w:rsid w:val="00F2728B"/>
    <w:rsid w:val="00F27DCC"/>
    <w:rsid w:val="00F41F84"/>
    <w:rsid w:val="00F60DC0"/>
    <w:rsid w:val="00F716FF"/>
    <w:rsid w:val="00F71D63"/>
    <w:rsid w:val="00F753EF"/>
    <w:rsid w:val="00F80D61"/>
    <w:rsid w:val="00F8103D"/>
    <w:rsid w:val="00F950D1"/>
    <w:rsid w:val="00F95B2D"/>
    <w:rsid w:val="00FA18F3"/>
    <w:rsid w:val="00FA7BDD"/>
    <w:rsid w:val="00FD1631"/>
    <w:rsid w:val="00FD50F9"/>
    <w:rsid w:val="00FD730C"/>
    <w:rsid w:val="00FE19D7"/>
    <w:rsid w:val="00FE6823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customStyle="1" w:styleId="divclass1rtcscls1ssn3rIdNormal">
    <w:name w:val="div_class_1_rtcscls1_s_sn_3_rId_Normal"/>
    <w:basedOn w:val="a"/>
    <w:rsid w:val="001D71F3"/>
    <w:pPr>
      <w:widowControl/>
    </w:pPr>
    <w:rPr>
      <w:rFonts w:eastAsiaTheme="minorEastAsia"/>
      <w:kern w:val="0"/>
    </w:rPr>
  </w:style>
  <w:style w:type="character" w:customStyle="1" w:styleId="divclass1rtcscls1ssn6rIdDefaultParagraphFont">
    <w:name w:val="div_class_1_rtcscls1_s_sn_6_rId_DefaultParagraphFont"/>
    <w:basedOn w:val="a0"/>
    <w:rsid w:val="001D71F3"/>
  </w:style>
  <w:style w:type="paragraph" w:customStyle="1" w:styleId="divclass3rtcscls3ssn3rIdNormal">
    <w:name w:val="div_class_3_rtcscls3_s_sn_3_rId_Normal"/>
    <w:basedOn w:val="a"/>
    <w:rsid w:val="00852DEC"/>
    <w:pPr>
      <w:widowControl/>
    </w:pPr>
    <w:rPr>
      <w:rFonts w:eastAsiaTheme="minorEastAsia"/>
      <w:kern w:val="0"/>
    </w:rPr>
  </w:style>
  <w:style w:type="character" w:customStyle="1" w:styleId="divclass3rtcscls3r1">
    <w:name w:val="div_class_3_rtcscls3_r_1"/>
    <w:basedOn w:val="a0"/>
    <w:rsid w:val="00852DEC"/>
  </w:style>
  <w:style w:type="character" w:customStyle="1" w:styleId="divclass3rtcscls3r0">
    <w:name w:val="div_class_3_rtcscls3_r_0"/>
    <w:basedOn w:val="a0"/>
    <w:rsid w:val="00852DEC"/>
  </w:style>
  <w:style w:type="character" w:customStyle="1" w:styleId="divclass5rtcscls5r8">
    <w:name w:val="div_class_5_rtcscls5_r_8"/>
    <w:basedOn w:val="a0"/>
    <w:rsid w:val="00852DEC"/>
  </w:style>
  <w:style w:type="character" w:customStyle="1" w:styleId="divclass5rtcscls5r9">
    <w:name w:val="div_class_5_rtcscls5_r_9"/>
    <w:basedOn w:val="a0"/>
    <w:rsid w:val="0085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customStyle="1" w:styleId="divclass1rtcscls1ssn3rIdNormal">
    <w:name w:val="div_class_1_rtcscls1_s_sn_3_rId_Normal"/>
    <w:basedOn w:val="a"/>
    <w:rsid w:val="001D71F3"/>
    <w:pPr>
      <w:widowControl/>
    </w:pPr>
    <w:rPr>
      <w:rFonts w:eastAsiaTheme="minorEastAsia"/>
      <w:kern w:val="0"/>
    </w:rPr>
  </w:style>
  <w:style w:type="character" w:customStyle="1" w:styleId="divclass1rtcscls1ssn6rIdDefaultParagraphFont">
    <w:name w:val="div_class_1_rtcscls1_s_sn_6_rId_DefaultParagraphFont"/>
    <w:basedOn w:val="a0"/>
    <w:rsid w:val="001D71F3"/>
  </w:style>
  <w:style w:type="paragraph" w:customStyle="1" w:styleId="divclass3rtcscls3ssn3rIdNormal">
    <w:name w:val="div_class_3_rtcscls3_s_sn_3_rId_Normal"/>
    <w:basedOn w:val="a"/>
    <w:rsid w:val="00852DEC"/>
    <w:pPr>
      <w:widowControl/>
    </w:pPr>
    <w:rPr>
      <w:rFonts w:eastAsiaTheme="minorEastAsia"/>
      <w:kern w:val="0"/>
    </w:rPr>
  </w:style>
  <w:style w:type="character" w:customStyle="1" w:styleId="divclass3rtcscls3r1">
    <w:name w:val="div_class_3_rtcscls3_r_1"/>
    <w:basedOn w:val="a0"/>
    <w:rsid w:val="00852DEC"/>
  </w:style>
  <w:style w:type="character" w:customStyle="1" w:styleId="divclass3rtcscls3r0">
    <w:name w:val="div_class_3_rtcscls3_r_0"/>
    <w:basedOn w:val="a0"/>
    <w:rsid w:val="00852DEC"/>
  </w:style>
  <w:style w:type="character" w:customStyle="1" w:styleId="divclass5rtcscls5r8">
    <w:name w:val="div_class_5_rtcscls5_r_8"/>
    <w:basedOn w:val="a0"/>
    <w:rsid w:val="00852DEC"/>
  </w:style>
  <w:style w:type="character" w:customStyle="1" w:styleId="divclass5rtcscls5r9">
    <w:name w:val="div_class_5_rtcscls5_r_9"/>
    <w:basedOn w:val="a0"/>
    <w:rsid w:val="0085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ua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D030-6B11-4234-91C1-ACD46B24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http://tims.etraining.gov.tw/timsonline/index.aspx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http://www.taiwanjobs.gov.tw/Internet/index/index.aspx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ASUS</cp:lastModifiedBy>
  <cp:revision>4</cp:revision>
  <cp:lastPrinted>2023-05-20T22:46:00Z</cp:lastPrinted>
  <dcterms:created xsi:type="dcterms:W3CDTF">2023-05-20T22:40:00Z</dcterms:created>
  <dcterms:modified xsi:type="dcterms:W3CDTF">2023-05-20T22:47:00Z</dcterms:modified>
</cp:coreProperties>
</file>